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1B3311E3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D179B0">
        <w:rPr>
          <w:rFonts w:ascii="Calibri" w:hAnsi="Calibri"/>
          <w:b/>
          <w:sz w:val="24"/>
        </w:rPr>
        <w:t>5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16045AED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2916CD">
        <w:rPr>
          <w:rFonts w:cs="Arial"/>
          <w:b/>
          <w:sz w:val="24"/>
        </w:rPr>
        <w:t>Chlazení pacienta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2934F500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D179B0">
        <w:rPr>
          <w:rFonts w:cs="Arial"/>
          <w:sz w:val="24"/>
        </w:rPr>
        <w:t>5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4D2320">
        <w:trPr>
          <w:trHeight w:val="658"/>
        </w:trPr>
        <w:tc>
          <w:tcPr>
            <w:tcW w:w="9351" w:type="dxa"/>
            <w:shd w:val="clear" w:color="auto" w:fill="F7CAAC" w:themeFill="accent2" w:themeFillTint="66"/>
          </w:tcPr>
          <w:p w14:paraId="6A086CEB" w14:textId="55FBA451" w:rsidR="004D2320" w:rsidRPr="00D008FB" w:rsidRDefault="001C7576" w:rsidP="00344E00">
            <w:pPr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Hypotermický systém</w:t>
            </w:r>
            <w:r w:rsidR="002B1523">
              <w:rPr>
                <w:b/>
                <w:bCs/>
                <w:szCs w:val="20"/>
              </w:rPr>
              <w:t xml:space="preserve"> – 1 ks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7"/>
        <w:gridCol w:w="1134"/>
        <w:gridCol w:w="1275"/>
        <w:gridCol w:w="3315"/>
      </w:tblGrid>
      <w:tr w:rsidR="00124470" w14:paraId="0FD5F164" w14:textId="7C91EF35" w:rsidTr="00124470">
        <w:trPr>
          <w:trHeight w:val="340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E6A3DAF" w:rsidR="00124470" w:rsidRDefault="0003574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1C7576" w14:paraId="3559D611" w14:textId="5C2A29EE" w:rsidTr="001E0F08">
        <w:trPr>
          <w:trHeight w:val="502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5554D18B" w:rsidR="001C7576" w:rsidRPr="001C7576" w:rsidRDefault="001C7576" w:rsidP="001C75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Přístroj zajištuje chlazení pacienta cirkulující vodou s automatickým chladícím systémem a teplotní sondou.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6EF04" w14:textId="7F59C7B0" w:rsidR="001C7576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4A44" w14:textId="63BA5B9F" w:rsidR="001C7576" w:rsidRDefault="001C7576" w:rsidP="001C7576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681A" w14:textId="77777777" w:rsidR="001C7576" w:rsidRPr="00BB7702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765AE9D3" w14:textId="438182B7" w:rsidTr="00124470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31F7AE5E" w:rsidR="001C7576" w:rsidRPr="001C7576" w:rsidRDefault="001C7576" w:rsidP="001C75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Systém je určený pro kontrolované řízení teploty pacienta.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7B1AC" w14:textId="0D228BC2" w:rsidR="001C7576" w:rsidRPr="002E2597" w:rsidRDefault="001C7576" w:rsidP="001C7576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7E4A2" w14:textId="324E9E7A" w:rsidR="001C7576" w:rsidRDefault="001C7576" w:rsidP="001C7576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7514" w14:textId="77777777" w:rsidR="001C7576" w:rsidRPr="00BB7702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7DF0E3A2" w14:textId="0D186EDD" w:rsidTr="00730E15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05E92312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Měření teplot pacienta pro řízení systému povrchovým čidlem a močovým katetrem.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CABD87" w14:textId="354294D1" w:rsidR="001C7576" w:rsidRPr="002E2597" w:rsidRDefault="001C7576" w:rsidP="001C7576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5B797" w14:textId="0158585D" w:rsidR="001C7576" w:rsidRDefault="001C7576" w:rsidP="001C7576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1CBA7" w14:textId="77777777" w:rsidR="001C7576" w:rsidRPr="00BB7702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658D98C5" w14:textId="2BCECECA" w:rsidTr="00730E1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5BF311A0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 xml:space="preserve">Nastavitelná teplota vody v rozsahu min 4-40 </w:t>
            </w:r>
            <w:r w:rsidRPr="001C7576">
              <w:rPr>
                <w:rFonts w:cs="Arial"/>
                <w:color w:val="202122"/>
                <w:shd w:val="clear" w:color="auto" w:fill="FFFFFF"/>
              </w:rPr>
              <w:t>°C.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7715" w14:textId="6E166462" w:rsidR="001C7576" w:rsidRPr="00035745" w:rsidRDefault="001C7576" w:rsidP="001C757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768B" w14:textId="5653F622" w:rsidR="001C7576" w:rsidRDefault="001C7576" w:rsidP="001C7576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DE72" w14:textId="77777777" w:rsidR="001C7576" w:rsidRDefault="001C7576" w:rsidP="001C7576">
            <w:pPr>
              <w:rPr>
                <w:b/>
                <w:bCs/>
              </w:rPr>
            </w:pPr>
          </w:p>
        </w:tc>
      </w:tr>
      <w:tr w:rsidR="001C7576" w14:paraId="058E9403" w14:textId="77777777" w:rsidTr="00730E1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807C9" w14:textId="77777777" w:rsidR="001C7576" w:rsidRPr="001C7576" w:rsidRDefault="001C7576" w:rsidP="001C7576">
            <w:pPr>
              <w:rPr>
                <w:rFonts w:cs="Arial"/>
              </w:rPr>
            </w:pPr>
            <w:r w:rsidRPr="001C7576">
              <w:rPr>
                <w:rFonts w:cs="Arial"/>
              </w:rPr>
              <w:t xml:space="preserve">Nastavitelná teplota pacienta </w:t>
            </w:r>
          </w:p>
          <w:p w14:paraId="467256BB" w14:textId="444F69A2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 xml:space="preserve">v rozsahu min 32-38 </w:t>
            </w:r>
            <w:r w:rsidRPr="001C7576">
              <w:rPr>
                <w:rFonts w:cs="Arial"/>
                <w:color w:val="202122"/>
                <w:shd w:val="clear" w:color="auto" w:fill="FFFFFF"/>
              </w:rPr>
              <w:t>°C.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624F8" w14:textId="77777777" w:rsidR="001C7576" w:rsidRPr="000D2014" w:rsidRDefault="001C7576" w:rsidP="001C7576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FA2F" w14:textId="77777777" w:rsidR="001C7576" w:rsidRDefault="001C7576" w:rsidP="001C7576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D0D7" w14:textId="77777777" w:rsidR="001C7576" w:rsidRDefault="001C7576" w:rsidP="001C7576">
            <w:pPr>
              <w:rPr>
                <w:b/>
                <w:bCs/>
              </w:rPr>
            </w:pPr>
          </w:p>
        </w:tc>
      </w:tr>
      <w:tr w:rsidR="001C7576" w14:paraId="05DD2256" w14:textId="226584B2" w:rsidTr="009B4D3E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35944DDC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 xml:space="preserve">Možnost nastavení teploty pacienta/kapaliny po kroku 0,1 </w:t>
            </w:r>
            <w:r w:rsidRPr="001C7576">
              <w:rPr>
                <w:rFonts w:cs="Arial"/>
                <w:color w:val="202122"/>
                <w:shd w:val="clear" w:color="auto" w:fill="FFFFFF"/>
              </w:rPr>
              <w:t>°C.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894D5" w14:textId="1F3E99F8" w:rsidR="001C7576" w:rsidRPr="000D2014" w:rsidRDefault="001C7576" w:rsidP="001C7576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7271" w14:textId="6C15E6A8" w:rsidR="001C7576" w:rsidRDefault="001C7576" w:rsidP="001C7576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6CDE" w14:textId="77777777" w:rsidR="001C7576" w:rsidRPr="00BB7702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37369FA2" w14:textId="447D5013" w:rsidTr="0082790F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666C0D" w14:textId="157BBAE1" w:rsidR="001C7576" w:rsidRPr="001C7576" w:rsidRDefault="001C7576" w:rsidP="001C757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Výkon ohřívače min. 500 W.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4C1D3F" w14:textId="49F81366" w:rsidR="001C7576" w:rsidRPr="00241E4F" w:rsidRDefault="001C7576" w:rsidP="001C7576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0AAA5D" w14:textId="3FA577F7" w:rsidR="001C7576" w:rsidRDefault="001C7576" w:rsidP="001C7576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75B110" w14:textId="77777777" w:rsidR="001C7576" w:rsidRPr="00BB7702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12CC8027" w14:textId="3C166337" w:rsidTr="0082790F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DBE4E" w14:textId="765607F5" w:rsidR="001C7576" w:rsidRPr="001C7576" w:rsidRDefault="00D169CE" w:rsidP="001C7576">
            <w:pPr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</w:rPr>
              <w:t>Min. t</w:t>
            </w:r>
            <w:r w:rsidR="001C7576" w:rsidRPr="001C7576">
              <w:rPr>
                <w:rFonts w:cs="Arial"/>
              </w:rPr>
              <w:t>ři vzájemně teplotně nezávislé vodní okruhy.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9BDE" w14:textId="09B7170E" w:rsidR="001C7576" w:rsidRPr="00241E4F" w:rsidRDefault="001C7576" w:rsidP="001C7576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4BD8" w14:textId="4D0D13A2" w:rsidR="001C7576" w:rsidRDefault="001C7576" w:rsidP="001C7576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1BDB" w14:textId="77777777" w:rsidR="001C7576" w:rsidRPr="00BB7702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721F03D7" w14:textId="26DE8976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5CE60628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Objem nádrže pro destilovanou vodu min. 5 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B4013" w14:textId="2F133462" w:rsidR="001C7576" w:rsidRPr="007C379F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5C4E3" w14:textId="0AF333B4" w:rsidR="001C7576" w:rsidRPr="00BB7702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32BB" w14:textId="77777777" w:rsidR="001C7576" w:rsidRPr="00925E92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7C3BD5E0" w14:textId="004318FD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626E239E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Typ chladící kapaliny R134a.</w:t>
            </w:r>
            <w:r w:rsidR="007667E8">
              <w:rPr>
                <w:rFonts w:cs="Arial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1902" w14:textId="77F9442F" w:rsidR="001C7576" w:rsidRPr="00C4354B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071D" w14:textId="0ECD606F" w:rsidR="001C7576" w:rsidRPr="00925E92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485A" w14:textId="77777777" w:rsidR="001C7576" w:rsidRPr="00BB7702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4E559526" w14:textId="233E5F25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5ED06DE8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lastRenderedPageBreak/>
              <w:t>Přístroj je vybaven zvukovým a vizuálním alarmem upozorňující na nedostatek vody, vysokou teplotu a vadné čidlo / sondu.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69CB" w14:textId="5EFA8EFD" w:rsidR="001C7576" w:rsidRPr="00C4354B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7668A" w14:textId="30B9B251" w:rsidR="001C7576" w:rsidRPr="00925E92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C404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3438B7D6" w14:textId="3F70A26C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2F43" w14:textId="7D15408F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Barevný ovládací displej ukazující teplotu vody a pacienta.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D922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C53E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E253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2650C945" w14:textId="18DE62DF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CB74" w14:textId="335AA1A4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Možnost manuálního a automatického režimu ovládání.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4E792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C259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BAE3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76176BB5" w14:textId="77777777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DD74" w14:textId="36F7D570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Přístroj je pojízdný, má úchop pro uživatele, úložný prostor pro příslušenství a 4 antistatická kolečka z nich jsou alespoň dvě bržděná.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8A9A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F928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4AC0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5C1272CA" w14:textId="77777777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8B6A" w14:textId="53221569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 xml:space="preserve">Celková hmotnost systému naplněného vodou je </w:t>
            </w:r>
            <w:r w:rsidR="00D169CE">
              <w:rPr>
                <w:rFonts w:cs="Arial"/>
              </w:rPr>
              <w:t>max.</w:t>
            </w:r>
            <w:r w:rsidRPr="001C7576">
              <w:rPr>
                <w:rFonts w:cs="Arial"/>
              </w:rPr>
              <w:t xml:space="preserve"> 80 kg.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F31E8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674D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C88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2C0A9886" w14:textId="77777777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A14DE" w14:textId="28A22BC8" w:rsidR="001C7576" w:rsidRPr="001C7576" w:rsidRDefault="001C7576" w:rsidP="001C757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Napájení 230 V, 50 Hz.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833B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4E91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EC51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730E15" w14:paraId="04C8A5A1" w14:textId="53728487" w:rsidTr="00124470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91A7B4" w14:textId="77777777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</w:p>
          <w:p w14:paraId="6B53238E" w14:textId="369E8CF0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 příslušenství</w:t>
            </w:r>
          </w:p>
        </w:tc>
      </w:tr>
      <w:tr w:rsidR="001C7576" w14:paraId="0226EC72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F520" w14:textId="0FE22AD9" w:rsidR="001C7576" w:rsidRPr="001C7576" w:rsidRDefault="001C7576" w:rsidP="001C7576">
            <w:pPr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1 ks chladící přikrývka.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BB71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2D0B1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ECD7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129318C1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B167" w14:textId="72927EBA" w:rsidR="001C7576" w:rsidRPr="001C7576" w:rsidRDefault="001C7576" w:rsidP="001C7576">
            <w:pPr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1 ks chladící podložka.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D71FD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AF23F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0D9C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620DFBEB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7DC8" w14:textId="791492BD" w:rsidR="001C7576" w:rsidRPr="001C7576" w:rsidRDefault="001C7576" w:rsidP="001C7576">
            <w:pPr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1 ks chladící antidekubitní matrace pro opakované použití.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F4CCE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24AF0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9354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424231E8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89F6" w14:textId="254E4F87" w:rsidR="001C7576" w:rsidRPr="001C7576" w:rsidRDefault="001C7576" w:rsidP="001C7576">
            <w:pPr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1 ks chladící pokrývka hlavy.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8E6A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E4F7F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B6EB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4EF176B3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DFD0" w14:textId="484DB30D" w:rsidR="001C7576" w:rsidRPr="001C7576" w:rsidRDefault="001C7576" w:rsidP="001C7576">
            <w:pPr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3 ks propojovacích hadic s rychlospojkami a termistorové sondy.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FFEF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857B4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731A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5A06D628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DEB9" w14:textId="78249FBE" w:rsidR="001C7576" w:rsidRPr="001C7576" w:rsidRDefault="001C7576" w:rsidP="001C7576">
            <w:pPr>
              <w:rPr>
                <w:rFonts w:cs="Arial"/>
              </w:rPr>
            </w:pPr>
            <w:r w:rsidRPr="001C7576">
              <w:rPr>
                <w:rFonts w:cs="Arial"/>
              </w:rPr>
              <w:t>Příslušenství pro teplotní regulaci pacienta</w:t>
            </w:r>
            <w:r>
              <w:rPr>
                <w:rFonts w:cs="Arial"/>
              </w:rPr>
              <w:t xml:space="preserve"> v míře umožňující zprovoznění včetně</w:t>
            </w:r>
            <w:r w:rsidRPr="001C7576">
              <w:rPr>
                <w:rFonts w:cs="Arial"/>
              </w:rPr>
              <w:t>:</w:t>
            </w:r>
          </w:p>
          <w:p w14:paraId="529F59B7" w14:textId="0C50FFA7" w:rsidR="001C7576" w:rsidRPr="001C7576" w:rsidRDefault="001C7576" w:rsidP="001C7576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1C7576">
              <w:rPr>
                <w:rFonts w:cs="Arial"/>
              </w:rPr>
              <w:t>eplotní sond</w:t>
            </w:r>
            <w:r>
              <w:rPr>
                <w:rFonts w:cs="Arial"/>
              </w:rPr>
              <w:t>y</w:t>
            </w:r>
            <w:r w:rsidRPr="001C7576">
              <w:rPr>
                <w:rFonts w:cs="Arial"/>
              </w:rPr>
              <w:t xml:space="preserve"> povrchov</w:t>
            </w:r>
            <w:r>
              <w:rPr>
                <w:rFonts w:cs="Arial"/>
              </w:rPr>
              <w:t>é</w:t>
            </w:r>
          </w:p>
          <w:p w14:paraId="46419AA5" w14:textId="49E22A40" w:rsidR="001C7576" w:rsidRDefault="001C7576" w:rsidP="001C7576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1C7576">
              <w:rPr>
                <w:rFonts w:cs="Arial"/>
              </w:rPr>
              <w:t>eplotní sond</w:t>
            </w:r>
            <w:r>
              <w:rPr>
                <w:rFonts w:cs="Arial"/>
              </w:rPr>
              <w:t>y</w:t>
            </w:r>
            <w:r w:rsidRPr="001C7576">
              <w:rPr>
                <w:rFonts w:cs="Arial"/>
              </w:rPr>
              <w:t xml:space="preserve"> rektální</w:t>
            </w:r>
          </w:p>
          <w:p w14:paraId="16082572" w14:textId="047BC36D" w:rsidR="001C7576" w:rsidRPr="001C7576" w:rsidRDefault="001C7576" w:rsidP="001C7576">
            <w:pPr>
              <w:pStyle w:val="Odstavecseseznamem"/>
              <w:numPr>
                <w:ilvl w:val="0"/>
                <w:numId w:val="6"/>
              </w:numPr>
              <w:contextualSpacing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1C7576">
              <w:rPr>
                <w:rFonts w:cs="Arial"/>
              </w:rPr>
              <w:t>abel</w:t>
            </w:r>
            <w:r>
              <w:rPr>
                <w:rFonts w:cs="Arial"/>
              </w:rPr>
              <w:t>u</w:t>
            </w:r>
            <w:r w:rsidRPr="001C7576">
              <w:rPr>
                <w:rFonts w:cs="Arial"/>
              </w:rPr>
              <w:t xml:space="preserve"> k močovému katetru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3757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F5E6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449C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  <w:tr w:rsidR="001C7576" w14:paraId="07F4FC23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607B0" w14:textId="0AB7513F" w:rsidR="001C7576" w:rsidRPr="001C7576" w:rsidRDefault="001C7576" w:rsidP="001C7576">
            <w:pPr>
              <w:rPr>
                <w:rFonts w:cs="Arial"/>
                <w:sz w:val="18"/>
                <w:szCs w:val="18"/>
              </w:rPr>
            </w:pPr>
            <w:r w:rsidRPr="001C7576">
              <w:rPr>
                <w:rFonts w:cs="Arial"/>
              </w:rPr>
              <w:t>Napájecí kabel.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D0D8" w14:textId="77777777" w:rsidR="001C7576" w:rsidRPr="00670F14" w:rsidRDefault="001C7576" w:rsidP="001C75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A325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9084" w14:textId="77777777" w:rsidR="001C7576" w:rsidRPr="00E059EA" w:rsidRDefault="001C7576" w:rsidP="001C7576">
            <w:pPr>
              <w:jc w:val="center"/>
              <w:rPr>
                <w:color w:val="FF0000"/>
              </w:rPr>
            </w:pPr>
          </w:p>
        </w:tc>
      </w:tr>
    </w:tbl>
    <w:p w14:paraId="5EE88EB4" w14:textId="77777777" w:rsidR="005D614E" w:rsidRDefault="005D614E" w:rsidP="005D614E">
      <w:pPr>
        <w:jc w:val="both"/>
        <w:rPr>
          <w:i/>
        </w:rPr>
      </w:pPr>
      <w:r>
        <w:rPr>
          <w:rFonts w:cs="Arial"/>
        </w:rPr>
        <w:t>*</w:t>
      </w:r>
      <w:r>
        <w:rPr>
          <w:i/>
        </w:rPr>
        <w:t xml:space="preserve"> </w:t>
      </w:r>
      <w:r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>
        <w:rPr>
          <w:i/>
        </w:rPr>
        <w:t xml:space="preserve"> </w:t>
      </w:r>
    </w:p>
    <w:p w14:paraId="4447A48D" w14:textId="77777777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410E3AD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543B74BB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lastRenderedPageBreak/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V případě napojení komponent dodávaného systému na stávající WiFi síť nemocnice je požadováno, aby WiFi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F735B" w14:textId="77777777" w:rsidR="00B42E0D" w:rsidRDefault="00B42E0D" w:rsidP="00344E00">
      <w:r>
        <w:separator/>
      </w:r>
    </w:p>
  </w:endnote>
  <w:endnote w:type="continuationSeparator" w:id="0">
    <w:p w14:paraId="1C780716" w14:textId="77777777" w:rsidR="00B42E0D" w:rsidRDefault="00B42E0D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13DBD" w14:textId="77777777" w:rsidR="00B42E0D" w:rsidRDefault="00B42E0D" w:rsidP="00344E00">
      <w:r>
        <w:separator/>
      </w:r>
    </w:p>
  </w:footnote>
  <w:footnote w:type="continuationSeparator" w:id="0">
    <w:p w14:paraId="409AC654" w14:textId="77777777" w:rsidR="00B42E0D" w:rsidRDefault="00B42E0D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010F34C4" w:rsidR="00344E00" w:rsidRPr="00C94821" w:rsidRDefault="00344E00" w:rsidP="00344E00">
    <w:pPr>
      <w:pStyle w:val="Zhlav"/>
    </w:pPr>
    <w:r>
      <w:t>Příloha č. 2_</w:t>
    </w:r>
    <w:r w:rsidR="00D179B0">
      <w:t>5</w:t>
    </w:r>
    <w:r>
      <w:t>_ zadávací dokumentace_Technické podmínky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15E"/>
    <w:multiLevelType w:val="hybridMultilevel"/>
    <w:tmpl w:val="D23A8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7551D"/>
    <w:multiLevelType w:val="hybridMultilevel"/>
    <w:tmpl w:val="BC188560"/>
    <w:lvl w:ilvl="0" w:tplc="CC848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C8482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D73C4"/>
    <w:multiLevelType w:val="hybridMultilevel"/>
    <w:tmpl w:val="D800195E"/>
    <w:lvl w:ilvl="0" w:tplc="E3B898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D53F7"/>
    <w:multiLevelType w:val="hybridMultilevel"/>
    <w:tmpl w:val="74404E50"/>
    <w:lvl w:ilvl="0" w:tplc="BF9066E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2"/>
  </w:num>
  <w:num w:numId="2" w16cid:durableId="1355644827">
    <w:abstractNumId w:val="1"/>
  </w:num>
  <w:num w:numId="3" w16cid:durableId="419719402">
    <w:abstractNumId w:val="3"/>
  </w:num>
  <w:num w:numId="4" w16cid:durableId="1323460769">
    <w:abstractNumId w:val="0"/>
  </w:num>
  <w:num w:numId="5" w16cid:durableId="281498997">
    <w:abstractNumId w:val="4"/>
  </w:num>
  <w:num w:numId="6" w16cid:durableId="19424511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24052"/>
    <w:rsid w:val="00035745"/>
    <w:rsid w:val="000962DD"/>
    <w:rsid w:val="000D2848"/>
    <w:rsid w:val="00102D28"/>
    <w:rsid w:val="0011111A"/>
    <w:rsid w:val="00124470"/>
    <w:rsid w:val="001361B7"/>
    <w:rsid w:val="001A4508"/>
    <w:rsid w:val="001C7576"/>
    <w:rsid w:val="001F58C4"/>
    <w:rsid w:val="002233A9"/>
    <w:rsid w:val="00234A83"/>
    <w:rsid w:val="00254CD8"/>
    <w:rsid w:val="00271730"/>
    <w:rsid w:val="00274791"/>
    <w:rsid w:val="002916CD"/>
    <w:rsid w:val="002B1523"/>
    <w:rsid w:val="00344E00"/>
    <w:rsid w:val="00384F84"/>
    <w:rsid w:val="004A0646"/>
    <w:rsid w:val="004D2320"/>
    <w:rsid w:val="005508C9"/>
    <w:rsid w:val="005D046D"/>
    <w:rsid w:val="005D614E"/>
    <w:rsid w:val="005F16B1"/>
    <w:rsid w:val="00667825"/>
    <w:rsid w:val="00730E15"/>
    <w:rsid w:val="007667E8"/>
    <w:rsid w:val="00802944"/>
    <w:rsid w:val="00815FE5"/>
    <w:rsid w:val="0082790F"/>
    <w:rsid w:val="008778AB"/>
    <w:rsid w:val="00924040"/>
    <w:rsid w:val="00A1356F"/>
    <w:rsid w:val="00B42E0D"/>
    <w:rsid w:val="00BD21AF"/>
    <w:rsid w:val="00C01590"/>
    <w:rsid w:val="00C27360"/>
    <w:rsid w:val="00C920C0"/>
    <w:rsid w:val="00C97E95"/>
    <w:rsid w:val="00CE6ACC"/>
    <w:rsid w:val="00D008FB"/>
    <w:rsid w:val="00D169CE"/>
    <w:rsid w:val="00D179B0"/>
    <w:rsid w:val="00DC7AD4"/>
    <w:rsid w:val="00DD0633"/>
    <w:rsid w:val="00DF1AED"/>
    <w:rsid w:val="00DF7302"/>
    <w:rsid w:val="00ED63D1"/>
    <w:rsid w:val="00F114CC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docId w15:val="{B9B2A630-214D-41D7-ABC8-962A71D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6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804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8</cp:revision>
  <dcterms:created xsi:type="dcterms:W3CDTF">2022-08-01T06:26:00Z</dcterms:created>
  <dcterms:modified xsi:type="dcterms:W3CDTF">2022-12-23T11:52:00Z</dcterms:modified>
</cp:coreProperties>
</file>